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78635" w14:textId="77777777" w:rsidR="00210BBB" w:rsidRPr="008913E3" w:rsidRDefault="000A33FA">
      <w:pPr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34B66" wp14:editId="2BF06950">
                <wp:simplePos x="0" y="0"/>
                <wp:positionH relativeFrom="column">
                  <wp:posOffset>-1905</wp:posOffset>
                </wp:positionH>
                <wp:positionV relativeFrom="paragraph">
                  <wp:posOffset>5080</wp:posOffset>
                </wp:positionV>
                <wp:extent cx="1080135" cy="720090"/>
                <wp:effectExtent l="0" t="0" r="5715" b="381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7200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0599F9" w14:textId="77777777" w:rsidR="00FB7E01" w:rsidRDefault="00B6142F">
                            <w:pPr>
                              <w:rPr>
                                <w:u w:val="single"/>
                              </w:rPr>
                            </w:pPr>
                            <w:r w:rsidRPr="00B6142F">
                              <w:rPr>
                                <w:rFonts w:hint="eastAsia"/>
                                <w:u w:val="single"/>
                              </w:rPr>
                              <w:t>No.</w:t>
                            </w:r>
                            <w:r w:rsidRPr="00B6142F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2BF0A61F" w14:textId="77777777" w:rsidR="00BA7F5D" w:rsidRPr="00FB7E01" w:rsidRDefault="00BA7F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4834B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15pt;margin-top:.4pt;width:85.05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" fillcolor="#d8d8d8 [2732]" stroked="f" strokecolor="black [3200]" strokeweight="3pt">
                <v:shadow color="#868686"/>
                <v:textbox>
                  <w:txbxContent>
                    <w:p w14:paraId="020599F9" w14:textId="77777777" w:rsidR="00FB7E01" w:rsidRDefault="00B6142F">
                      <w:pPr>
                        <w:rPr>
                          <w:u w:val="single"/>
                        </w:rPr>
                      </w:pPr>
                      <w:r w:rsidRPr="00B6142F">
                        <w:rPr>
                          <w:rFonts w:hint="eastAsia"/>
                          <w:u w:val="single"/>
                        </w:rPr>
                        <w:t>No.</w:t>
                      </w:r>
                      <w:r w:rsidRPr="00B6142F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</w:p>
                    <w:p w14:paraId="2BF0A61F" w14:textId="77777777" w:rsidR="00BA7F5D" w:rsidRPr="00FB7E01" w:rsidRDefault="00BA7F5D"/>
                  </w:txbxContent>
                </v:textbox>
                <w10:wrap type="square"/>
              </v:shape>
            </w:pict>
          </mc:Fallback>
        </mc:AlternateContent>
      </w:r>
      <w:r w:rsidR="004034F4" w:rsidRPr="008913E3">
        <w:rPr>
          <w:rFonts w:hint="eastAsia"/>
          <w:color w:val="FF0000"/>
          <w:sz w:val="24"/>
          <w:szCs w:val="24"/>
        </w:rPr>
        <w:t>演題名（和文）</w:t>
      </w:r>
    </w:p>
    <w:p w14:paraId="11447965" w14:textId="77777777" w:rsidR="00BA7F5D" w:rsidRPr="008913E3" w:rsidRDefault="00BA7F5D">
      <w:pPr>
        <w:rPr>
          <w:color w:val="FF0000"/>
          <w:sz w:val="24"/>
          <w:szCs w:val="24"/>
        </w:rPr>
      </w:pPr>
      <w:r w:rsidRPr="008913E3">
        <w:rPr>
          <w:rFonts w:hint="eastAsia"/>
          <w:color w:val="FF0000"/>
          <w:sz w:val="24"/>
          <w:szCs w:val="24"/>
        </w:rPr>
        <w:t>○</w:t>
      </w:r>
      <w:r w:rsidR="004034F4" w:rsidRPr="008913E3">
        <w:rPr>
          <w:rFonts w:hint="eastAsia"/>
          <w:color w:val="FF0000"/>
          <w:sz w:val="24"/>
          <w:szCs w:val="24"/>
        </w:rPr>
        <w:t>発表</w:t>
      </w:r>
      <w:r w:rsidR="003170B8" w:rsidRPr="008913E3">
        <w:rPr>
          <w:rFonts w:hint="eastAsia"/>
          <w:color w:val="FF0000"/>
          <w:sz w:val="24"/>
          <w:szCs w:val="24"/>
        </w:rPr>
        <w:t>者名</w:t>
      </w:r>
      <w:r w:rsidR="004034F4" w:rsidRPr="008913E3">
        <w:rPr>
          <w:rFonts w:hint="eastAsia"/>
          <w:color w:val="FF0000"/>
          <w:sz w:val="24"/>
          <w:szCs w:val="24"/>
        </w:rPr>
        <w:t>（和文）</w:t>
      </w:r>
      <w:r w:rsidR="00137A57" w:rsidRPr="008913E3">
        <w:rPr>
          <w:rFonts w:hint="eastAsia"/>
          <w:color w:val="FF0000"/>
          <w:sz w:val="24"/>
          <w:szCs w:val="24"/>
          <w:vertAlign w:val="superscript"/>
        </w:rPr>
        <w:t>1</w:t>
      </w:r>
    </w:p>
    <w:p w14:paraId="0AF1DEE0" w14:textId="77777777" w:rsidR="00BA7F5D" w:rsidRPr="008913E3" w:rsidRDefault="00137A57">
      <w:pPr>
        <w:rPr>
          <w:color w:val="FF0000"/>
          <w:sz w:val="24"/>
          <w:szCs w:val="24"/>
        </w:rPr>
      </w:pPr>
      <w:r w:rsidRPr="008913E3">
        <w:rPr>
          <w:rFonts w:hint="eastAsia"/>
          <w:color w:val="FF0000"/>
          <w:sz w:val="24"/>
          <w:szCs w:val="24"/>
          <w:vertAlign w:val="superscript"/>
        </w:rPr>
        <w:t>1</w:t>
      </w:r>
      <w:r w:rsidR="00253842" w:rsidRPr="008913E3">
        <w:rPr>
          <w:rFonts w:hint="eastAsia"/>
          <w:color w:val="FF0000"/>
          <w:sz w:val="24"/>
          <w:szCs w:val="24"/>
        </w:rPr>
        <w:t>所属</w:t>
      </w:r>
      <w:r w:rsidR="004034F4" w:rsidRPr="008913E3">
        <w:rPr>
          <w:rFonts w:hint="eastAsia"/>
          <w:color w:val="FF0000"/>
          <w:sz w:val="24"/>
          <w:szCs w:val="24"/>
        </w:rPr>
        <w:t>名（和文）</w:t>
      </w:r>
    </w:p>
    <w:p w14:paraId="7C000047" w14:textId="77777777" w:rsidR="00CC1EFF" w:rsidRPr="00D56E35" w:rsidRDefault="00CC1EFF" w:rsidP="00CC1EFF"/>
    <w:p w14:paraId="271799E2" w14:textId="77777777" w:rsidR="008913E3" w:rsidRPr="008913E3" w:rsidRDefault="00CC1EFF" w:rsidP="00CC1EFF">
      <w:pPr>
        <w:rPr>
          <w:rFonts w:asciiTheme="minorEastAsia" w:hAnsiTheme="minorEastAsia"/>
          <w:color w:val="FF0000"/>
        </w:rPr>
      </w:pPr>
      <w:r>
        <w:rPr>
          <w:rFonts w:hint="eastAsia"/>
        </w:rPr>
        <w:t>【目的】</w:t>
      </w:r>
      <w:r w:rsidR="008913E3" w:rsidRPr="008913E3">
        <w:rPr>
          <w:rFonts w:asciiTheme="minorEastAsia" w:hAnsiTheme="minorEastAsia" w:hint="eastAsia"/>
          <w:color w:val="FF0000"/>
          <w:spacing w:val="-6"/>
        </w:rPr>
        <w:t xml:space="preserve">　</w:t>
      </w:r>
      <w:r w:rsidR="008913E3" w:rsidRPr="008913E3">
        <w:rPr>
          <w:rFonts w:asciiTheme="minorEastAsia" w:hAnsiTheme="minorEastAsia" w:hint="eastAsia"/>
          <w:color w:val="FF0000"/>
        </w:rPr>
        <w:t>生体試料中の薬物分析において・・・</w:t>
      </w:r>
    </w:p>
    <w:p w14:paraId="2A96BBDA" w14:textId="77777777" w:rsidR="007C2FC1" w:rsidRDefault="007C2FC1" w:rsidP="00CC1EFF"/>
    <w:p w14:paraId="73B15C34" w14:textId="77777777" w:rsidR="007C2FC1" w:rsidRDefault="007C2FC1" w:rsidP="00CC1EFF"/>
    <w:p w14:paraId="762B3810" w14:textId="76C2E2E6" w:rsidR="007C2FC1" w:rsidRPr="00B015AD" w:rsidRDefault="00B015AD" w:rsidP="00CC1EFF">
      <w:pPr>
        <w:rPr>
          <w:color w:val="FF0000"/>
        </w:rPr>
      </w:pPr>
      <w:r>
        <w:rPr>
          <w:rFonts w:hint="eastAsia"/>
          <w:color w:val="FF0000"/>
        </w:rPr>
        <w:t>※倫理委員会の承認が必要な研究については、どこの倫理委員会の承認を受けたか記載してください。</w:t>
      </w:r>
    </w:p>
    <w:p w14:paraId="7312C3B5" w14:textId="77777777" w:rsidR="007C2FC1" w:rsidRDefault="007C2FC1" w:rsidP="00CC1EFF"/>
    <w:p w14:paraId="31EAE75F" w14:textId="77777777" w:rsidR="00D56E35" w:rsidRDefault="00CC1EFF" w:rsidP="00CC1EFF">
      <w:r>
        <w:rPr>
          <w:rFonts w:hint="eastAsia"/>
        </w:rPr>
        <w:t>【方法】</w:t>
      </w:r>
      <w:r w:rsidR="008913E3" w:rsidRPr="008913E3">
        <w:rPr>
          <w:rFonts w:asciiTheme="minorEastAsia" w:hAnsiTheme="minorEastAsia" w:hint="eastAsia"/>
          <w:color w:val="FF0000"/>
          <w:spacing w:val="-6"/>
        </w:rPr>
        <w:t xml:space="preserve">　</w:t>
      </w:r>
      <w:r w:rsidR="008913E3" w:rsidRPr="008913E3">
        <w:rPr>
          <w:rFonts w:asciiTheme="minorEastAsia" w:hAnsiTheme="minorEastAsia" w:hint="eastAsia"/>
          <w:color w:val="FF0000"/>
        </w:rPr>
        <w:t>生体試料</w:t>
      </w:r>
      <w:r w:rsidR="008913E3">
        <w:rPr>
          <w:rFonts w:asciiTheme="minorEastAsia" w:hAnsiTheme="minorEastAsia" w:hint="eastAsia"/>
          <w:color w:val="FF0000"/>
        </w:rPr>
        <w:t>は</w:t>
      </w:r>
      <w:r w:rsidR="008913E3" w:rsidRPr="008913E3">
        <w:rPr>
          <w:rFonts w:asciiTheme="minorEastAsia" w:hAnsiTheme="minorEastAsia" w:hint="eastAsia"/>
          <w:color w:val="FF0000"/>
        </w:rPr>
        <w:t>・・・</w:t>
      </w:r>
    </w:p>
    <w:p w14:paraId="1BBB01A7" w14:textId="77777777" w:rsidR="007C2FC1" w:rsidRDefault="007C2FC1" w:rsidP="00CC1EFF"/>
    <w:p w14:paraId="703B2AD9" w14:textId="77777777" w:rsidR="007C2FC1" w:rsidRDefault="007C2FC1" w:rsidP="00CC1EFF"/>
    <w:p w14:paraId="28E7B61A" w14:textId="77777777" w:rsidR="007C2FC1" w:rsidRDefault="007C2FC1" w:rsidP="00CC1EFF"/>
    <w:p w14:paraId="5C41D33E" w14:textId="77777777" w:rsidR="007C2FC1" w:rsidRDefault="007C2FC1" w:rsidP="00CC1EFF"/>
    <w:p w14:paraId="6451DC85" w14:textId="77777777" w:rsidR="007C2FC1" w:rsidRDefault="007C2FC1" w:rsidP="00CC1EFF"/>
    <w:p w14:paraId="3385C2D8" w14:textId="77777777" w:rsidR="007C2FC1" w:rsidRDefault="007C2FC1" w:rsidP="00CC1EFF"/>
    <w:p w14:paraId="2D909ADB" w14:textId="77777777" w:rsidR="00253842" w:rsidRPr="008913E3" w:rsidRDefault="00253842" w:rsidP="00CC1EFF">
      <w:pPr>
        <w:rPr>
          <w:rFonts w:cstheme="minorHAnsi"/>
        </w:rPr>
      </w:pPr>
      <w:r>
        <w:rPr>
          <w:rFonts w:hint="eastAsia"/>
        </w:rPr>
        <w:t>【結果】</w:t>
      </w:r>
      <w:r w:rsidR="008913E3" w:rsidRPr="008913E3">
        <w:rPr>
          <w:rFonts w:hAnsiTheme="minorEastAsia" w:cstheme="minorHAnsi"/>
          <w:color w:val="FF0000"/>
          <w:spacing w:val="-6"/>
        </w:rPr>
        <w:t xml:space="preserve">　</w:t>
      </w:r>
      <w:r w:rsidR="008913E3" w:rsidRPr="008913E3">
        <w:rPr>
          <w:rFonts w:cstheme="minorHAnsi"/>
          <w:color w:val="FF0000"/>
        </w:rPr>
        <w:t>LC/MS/MS</w:t>
      </w:r>
      <w:r w:rsidR="008913E3" w:rsidRPr="008913E3">
        <w:rPr>
          <w:rFonts w:hAnsiTheme="minorEastAsia" w:cstheme="minorHAnsi"/>
          <w:color w:val="FF0000"/>
        </w:rPr>
        <w:t>では・・・</w:t>
      </w:r>
    </w:p>
    <w:p w14:paraId="1F919ADA" w14:textId="77777777" w:rsidR="007C2FC1" w:rsidRDefault="007C2FC1" w:rsidP="00CC1EFF"/>
    <w:p w14:paraId="2FEE6820" w14:textId="77777777" w:rsidR="007C2FC1" w:rsidRDefault="007C2FC1" w:rsidP="00CC1EFF"/>
    <w:p w14:paraId="681D5FAD" w14:textId="77777777" w:rsidR="007C2FC1" w:rsidRDefault="007C2FC1" w:rsidP="00CC1EFF"/>
    <w:p w14:paraId="49EC57B3" w14:textId="77777777" w:rsidR="007C2FC1" w:rsidRDefault="007C2FC1" w:rsidP="00CC1EFF"/>
    <w:p w14:paraId="0AED3E6E" w14:textId="77777777" w:rsidR="007C2FC1" w:rsidRDefault="007C2FC1" w:rsidP="00CC1EFF"/>
    <w:p w14:paraId="4A80B19D" w14:textId="77777777" w:rsidR="007C2FC1" w:rsidRDefault="007C2FC1" w:rsidP="00CC1EFF"/>
    <w:p w14:paraId="462AC1F4" w14:textId="77777777" w:rsidR="007C2FC1" w:rsidRDefault="007C2FC1" w:rsidP="00CC1EFF"/>
    <w:p w14:paraId="715F9963" w14:textId="77777777" w:rsidR="007C2FC1" w:rsidRDefault="007C2FC1" w:rsidP="00CC1EFF"/>
    <w:p w14:paraId="7B8C4C71" w14:textId="77777777" w:rsidR="007C2FC1" w:rsidRDefault="007C2FC1" w:rsidP="00CC1EFF"/>
    <w:p w14:paraId="505D9764" w14:textId="77777777" w:rsidR="007C2FC1" w:rsidRPr="00D56E35" w:rsidRDefault="007C2FC1" w:rsidP="00CC1EFF"/>
    <w:p w14:paraId="3185B969" w14:textId="77777777" w:rsidR="00CC1EFF" w:rsidRDefault="00CC1EFF" w:rsidP="00CC1EFF">
      <w:r>
        <w:rPr>
          <w:rFonts w:hint="eastAsia"/>
        </w:rPr>
        <w:t>【考察】</w:t>
      </w:r>
      <w:r w:rsidR="008913E3" w:rsidRPr="008913E3">
        <w:rPr>
          <w:rFonts w:asciiTheme="minorEastAsia" w:hAnsiTheme="minorEastAsia" w:hint="eastAsia"/>
          <w:color w:val="FF0000"/>
          <w:spacing w:val="-6"/>
        </w:rPr>
        <w:t xml:space="preserve">　</w:t>
      </w:r>
      <w:r w:rsidR="008913E3">
        <w:rPr>
          <w:rFonts w:asciiTheme="minorEastAsia" w:hAnsiTheme="minorEastAsia" w:hint="eastAsia"/>
          <w:color w:val="FF0000"/>
        </w:rPr>
        <w:t>単回服用後</w:t>
      </w:r>
      <w:r w:rsidR="008913E3" w:rsidRPr="008913E3">
        <w:rPr>
          <w:rFonts w:asciiTheme="minorEastAsia" w:hAnsiTheme="minorEastAsia" w:hint="eastAsia"/>
          <w:color w:val="FF0000"/>
        </w:rPr>
        <w:t>・・・</w:t>
      </w:r>
    </w:p>
    <w:p w14:paraId="7226C210" w14:textId="77777777" w:rsidR="007C2FC1" w:rsidRDefault="007C2FC1" w:rsidP="00CC1EFF"/>
    <w:p w14:paraId="53EFE69C" w14:textId="77777777" w:rsidR="007C2FC1" w:rsidRDefault="007C2FC1" w:rsidP="00CC1EFF"/>
    <w:p w14:paraId="356EBFD2" w14:textId="77777777" w:rsidR="007C2FC1" w:rsidRDefault="007C2FC1" w:rsidP="00CC1EFF"/>
    <w:p w14:paraId="74C1AA43" w14:textId="77777777" w:rsidR="007C2FC1" w:rsidRDefault="007C2FC1" w:rsidP="00CC1EFF"/>
    <w:p w14:paraId="44ADB76A" w14:textId="77777777" w:rsidR="007C2FC1" w:rsidRDefault="007C2FC1" w:rsidP="00CC1EFF"/>
    <w:p w14:paraId="576226B6" w14:textId="77777777" w:rsidR="007C2FC1" w:rsidRDefault="007C2FC1" w:rsidP="00CC1EFF"/>
    <w:p w14:paraId="6B73FFB6" w14:textId="77777777" w:rsidR="00CC1EFF" w:rsidRDefault="00CC1EFF">
      <w:r>
        <w:rPr>
          <w:rFonts w:hint="eastAsia"/>
        </w:rPr>
        <w:t>【参考文献】</w:t>
      </w:r>
    </w:p>
    <w:p w14:paraId="5C25E306" w14:textId="4A50ACCF" w:rsidR="00F12909" w:rsidRPr="008913E3" w:rsidRDefault="00F12909" w:rsidP="007C2FC1">
      <w:pPr>
        <w:ind w:left="210" w:hangingChars="100" w:hanging="210"/>
        <w:rPr>
          <w:color w:val="FF0000"/>
        </w:rPr>
      </w:pPr>
      <w:r w:rsidRPr="008913E3">
        <w:rPr>
          <w:color w:val="FF0000"/>
        </w:rPr>
        <w:t xml:space="preserve">1. </w:t>
      </w:r>
      <w:r w:rsidR="00F3490B">
        <w:rPr>
          <w:color w:val="FF0000"/>
        </w:rPr>
        <w:t>Yamaguchi</w:t>
      </w:r>
      <w:r w:rsidR="00071263">
        <w:rPr>
          <w:color w:val="FF0000"/>
        </w:rPr>
        <w:t xml:space="preserve"> A, </w:t>
      </w:r>
      <w:proofErr w:type="spellStart"/>
      <w:r w:rsidR="00F3490B">
        <w:rPr>
          <w:color w:val="FF0000"/>
        </w:rPr>
        <w:t>Sanyoonoda</w:t>
      </w:r>
      <w:proofErr w:type="spellEnd"/>
      <w:r w:rsidRPr="008913E3">
        <w:rPr>
          <w:color w:val="FF0000"/>
        </w:rPr>
        <w:t xml:space="preserve"> </w:t>
      </w:r>
      <w:r w:rsidR="00071263">
        <w:rPr>
          <w:color w:val="FF0000"/>
        </w:rPr>
        <w:t>B</w:t>
      </w:r>
      <w:r w:rsidRPr="008913E3">
        <w:rPr>
          <w:color w:val="FF0000"/>
        </w:rPr>
        <w:t xml:space="preserve">, </w:t>
      </w:r>
      <w:r w:rsidR="00F3490B">
        <w:rPr>
          <w:color w:val="FF0000"/>
        </w:rPr>
        <w:t>Tokyo</w:t>
      </w:r>
      <w:r w:rsidRPr="008913E3">
        <w:rPr>
          <w:color w:val="FF0000"/>
        </w:rPr>
        <w:t xml:space="preserve"> </w:t>
      </w:r>
      <w:r w:rsidR="00071263">
        <w:rPr>
          <w:color w:val="FF0000"/>
        </w:rPr>
        <w:t>C</w:t>
      </w:r>
      <w:r w:rsidRPr="008913E3">
        <w:rPr>
          <w:color w:val="FF0000"/>
        </w:rPr>
        <w:t xml:space="preserve">, </w:t>
      </w:r>
      <w:proofErr w:type="spellStart"/>
      <w:r w:rsidR="00F3490B">
        <w:rPr>
          <w:color w:val="FF0000"/>
        </w:rPr>
        <w:t>Rikadai</w:t>
      </w:r>
      <w:proofErr w:type="spellEnd"/>
      <w:r w:rsidRPr="008913E3">
        <w:rPr>
          <w:color w:val="FF0000"/>
        </w:rPr>
        <w:t xml:space="preserve"> </w:t>
      </w:r>
      <w:r w:rsidR="00071263">
        <w:rPr>
          <w:color w:val="FF0000"/>
        </w:rPr>
        <w:t>D</w:t>
      </w:r>
      <w:r w:rsidRPr="008913E3">
        <w:rPr>
          <w:color w:val="FF0000"/>
        </w:rPr>
        <w:t xml:space="preserve"> (20</w:t>
      </w:r>
      <w:r w:rsidR="00071263">
        <w:rPr>
          <w:color w:val="FF0000"/>
        </w:rPr>
        <w:t>23</w:t>
      </w:r>
      <w:r w:rsidRPr="008913E3">
        <w:rPr>
          <w:color w:val="FF0000"/>
        </w:rPr>
        <w:t xml:space="preserve">) </w:t>
      </w:r>
      <w:r w:rsidR="00F3490B">
        <w:rPr>
          <w:color w:val="FF0000"/>
        </w:rPr>
        <w:t>SOCU</w:t>
      </w:r>
      <w:bookmarkStart w:id="0" w:name="_GoBack"/>
      <w:bookmarkEnd w:id="0"/>
      <w:r w:rsidR="00F3490B" w:rsidRPr="00F3490B">
        <w:rPr>
          <w:color w:val="FF0000"/>
        </w:rPr>
        <w:t xml:space="preserve"> is located in Yamaguchi Prefecture</w:t>
      </w:r>
      <w:r w:rsidRPr="008913E3">
        <w:rPr>
          <w:color w:val="FF0000"/>
        </w:rPr>
        <w:t xml:space="preserve">. </w:t>
      </w:r>
      <w:r w:rsidR="007C2FC1" w:rsidRPr="008913E3">
        <w:rPr>
          <w:color w:val="FF0000"/>
        </w:rPr>
        <w:t xml:space="preserve">Forensic </w:t>
      </w:r>
      <w:proofErr w:type="spellStart"/>
      <w:r w:rsidR="007C2FC1" w:rsidRPr="008913E3">
        <w:rPr>
          <w:color w:val="FF0000"/>
        </w:rPr>
        <w:t>Toxicol</w:t>
      </w:r>
      <w:proofErr w:type="spellEnd"/>
      <w:r w:rsidR="007C2FC1" w:rsidRPr="008913E3">
        <w:rPr>
          <w:color w:val="FF0000"/>
        </w:rPr>
        <w:t xml:space="preserve"> </w:t>
      </w:r>
      <w:r w:rsidR="00071263">
        <w:rPr>
          <w:rFonts w:hint="eastAsia"/>
          <w:color w:val="FF0000"/>
        </w:rPr>
        <w:t>6</w:t>
      </w:r>
      <w:r w:rsidR="007C2FC1" w:rsidRPr="008913E3">
        <w:rPr>
          <w:color w:val="FF0000"/>
        </w:rPr>
        <w:t>:</w:t>
      </w:r>
      <w:r w:rsidR="00071263">
        <w:rPr>
          <w:color w:val="FF0000"/>
        </w:rPr>
        <w:t>29</w:t>
      </w:r>
      <w:r w:rsidR="007C2FC1" w:rsidRPr="008913E3">
        <w:rPr>
          <w:rFonts w:asciiTheme="minorEastAsia" w:hAnsiTheme="minorEastAsia" w:hint="eastAsia"/>
          <w:color w:val="FF0000"/>
        </w:rPr>
        <w:t>—</w:t>
      </w:r>
      <w:r w:rsidR="00071263">
        <w:rPr>
          <w:color w:val="FF0000"/>
        </w:rPr>
        <w:t>30</w:t>
      </w:r>
      <w:r w:rsidRPr="008913E3">
        <w:rPr>
          <w:color w:val="FF0000"/>
        </w:rPr>
        <w:t>.</w:t>
      </w:r>
    </w:p>
    <w:sectPr w:rsidR="00F12909" w:rsidRPr="008913E3" w:rsidSect="008F5E98">
      <w:pgSz w:w="11906" w:h="16838"/>
      <w:pgMar w:top="1418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A9521" w14:textId="77777777" w:rsidR="00B630D6" w:rsidRDefault="00B630D6" w:rsidP="00BA7F5D">
      <w:r>
        <w:separator/>
      </w:r>
    </w:p>
  </w:endnote>
  <w:endnote w:type="continuationSeparator" w:id="0">
    <w:p w14:paraId="39DDB823" w14:textId="77777777" w:rsidR="00B630D6" w:rsidRDefault="00B630D6" w:rsidP="00BA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4013C" w14:textId="77777777" w:rsidR="00B630D6" w:rsidRDefault="00B630D6" w:rsidP="00BA7F5D">
      <w:r>
        <w:separator/>
      </w:r>
    </w:p>
  </w:footnote>
  <w:footnote w:type="continuationSeparator" w:id="0">
    <w:p w14:paraId="2B02BC4B" w14:textId="77777777" w:rsidR="00B630D6" w:rsidRDefault="00B630D6" w:rsidP="00BA7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34551"/>
    <w:multiLevelType w:val="hybridMultilevel"/>
    <w:tmpl w:val="7BD86E84"/>
    <w:lvl w:ilvl="0" w:tplc="5554D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B56AF4"/>
    <w:multiLevelType w:val="hybridMultilevel"/>
    <w:tmpl w:val="A094DE48"/>
    <w:lvl w:ilvl="0" w:tplc="0DBC2BFE">
      <w:start w:val="1"/>
      <w:numFmt w:val="decimal"/>
      <w:lvlText w:val="%1."/>
      <w:lvlJc w:val="left"/>
      <w:pPr>
        <w:ind w:left="284" w:hanging="284"/>
      </w:pPr>
      <w:rPr>
        <w:rFonts w:asciiTheme="minorHAnsi" w:eastAsiaTheme="minorEastAsia" w:hAnsiTheme="minorHAnsi" w:cstheme="minorHAns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A05427"/>
    <w:multiLevelType w:val="multilevel"/>
    <w:tmpl w:val="5DA0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5D"/>
    <w:rsid w:val="00053A40"/>
    <w:rsid w:val="00071263"/>
    <w:rsid w:val="000A33FA"/>
    <w:rsid w:val="000A6AB1"/>
    <w:rsid w:val="000F0ACC"/>
    <w:rsid w:val="00100F4B"/>
    <w:rsid w:val="00137A57"/>
    <w:rsid w:val="00142A71"/>
    <w:rsid w:val="0014383F"/>
    <w:rsid w:val="00167272"/>
    <w:rsid w:val="00186B3A"/>
    <w:rsid w:val="001E159B"/>
    <w:rsid w:val="00210BBB"/>
    <w:rsid w:val="00250FCD"/>
    <w:rsid w:val="00253842"/>
    <w:rsid w:val="002C5532"/>
    <w:rsid w:val="003170B8"/>
    <w:rsid w:val="00355888"/>
    <w:rsid w:val="0038334F"/>
    <w:rsid w:val="003A3698"/>
    <w:rsid w:val="003C61E4"/>
    <w:rsid w:val="004034F4"/>
    <w:rsid w:val="00461B5C"/>
    <w:rsid w:val="00590BCB"/>
    <w:rsid w:val="00595A10"/>
    <w:rsid w:val="005B47BE"/>
    <w:rsid w:val="005C0983"/>
    <w:rsid w:val="005C471C"/>
    <w:rsid w:val="00614541"/>
    <w:rsid w:val="006220A0"/>
    <w:rsid w:val="00690815"/>
    <w:rsid w:val="006B7D82"/>
    <w:rsid w:val="00714428"/>
    <w:rsid w:val="00731620"/>
    <w:rsid w:val="00735BF3"/>
    <w:rsid w:val="00740755"/>
    <w:rsid w:val="007B2DEB"/>
    <w:rsid w:val="007C2FC1"/>
    <w:rsid w:val="007D7781"/>
    <w:rsid w:val="007F2E9C"/>
    <w:rsid w:val="00816C7E"/>
    <w:rsid w:val="0085234F"/>
    <w:rsid w:val="00865586"/>
    <w:rsid w:val="00871EBC"/>
    <w:rsid w:val="0088043E"/>
    <w:rsid w:val="00884920"/>
    <w:rsid w:val="008913E3"/>
    <w:rsid w:val="008E0816"/>
    <w:rsid w:val="008F5E98"/>
    <w:rsid w:val="009219A4"/>
    <w:rsid w:val="00922D5A"/>
    <w:rsid w:val="009445CB"/>
    <w:rsid w:val="00947121"/>
    <w:rsid w:val="00984BBC"/>
    <w:rsid w:val="009D7C82"/>
    <w:rsid w:val="00A232DC"/>
    <w:rsid w:val="00A57C60"/>
    <w:rsid w:val="00A638D7"/>
    <w:rsid w:val="00A85BA7"/>
    <w:rsid w:val="00AA19DA"/>
    <w:rsid w:val="00B015AD"/>
    <w:rsid w:val="00B6142F"/>
    <w:rsid w:val="00B630D6"/>
    <w:rsid w:val="00B64515"/>
    <w:rsid w:val="00B74673"/>
    <w:rsid w:val="00BA7F5D"/>
    <w:rsid w:val="00CB1123"/>
    <w:rsid w:val="00CC1EFF"/>
    <w:rsid w:val="00CC45A3"/>
    <w:rsid w:val="00CD2D56"/>
    <w:rsid w:val="00CF7DDD"/>
    <w:rsid w:val="00D07042"/>
    <w:rsid w:val="00D13A99"/>
    <w:rsid w:val="00D56E35"/>
    <w:rsid w:val="00D62EC3"/>
    <w:rsid w:val="00DA0EA2"/>
    <w:rsid w:val="00DA2F77"/>
    <w:rsid w:val="00DB4C9F"/>
    <w:rsid w:val="00DB7249"/>
    <w:rsid w:val="00DE0355"/>
    <w:rsid w:val="00E04829"/>
    <w:rsid w:val="00EA7A1C"/>
    <w:rsid w:val="00EC3C1A"/>
    <w:rsid w:val="00F10C32"/>
    <w:rsid w:val="00F12909"/>
    <w:rsid w:val="00F33BBF"/>
    <w:rsid w:val="00F3490B"/>
    <w:rsid w:val="00F81A1A"/>
    <w:rsid w:val="00FA2242"/>
    <w:rsid w:val="00FB7E01"/>
    <w:rsid w:val="00FD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AE6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F5D"/>
  </w:style>
  <w:style w:type="paragraph" w:styleId="a5">
    <w:name w:val="footer"/>
    <w:basedOn w:val="a"/>
    <w:link w:val="a6"/>
    <w:uiPriority w:val="99"/>
    <w:unhideWhenUsed/>
    <w:rsid w:val="00BA7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F5D"/>
  </w:style>
  <w:style w:type="paragraph" w:styleId="a7">
    <w:name w:val="Balloon Text"/>
    <w:basedOn w:val="a"/>
    <w:link w:val="a8"/>
    <w:uiPriority w:val="99"/>
    <w:semiHidden/>
    <w:unhideWhenUsed/>
    <w:rsid w:val="00BA7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7F5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37A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87253">
                          <w:marLeft w:val="0"/>
                          <w:marRight w:val="0"/>
                          <w:marTop w:val="0"/>
                          <w:marBottom w:val="1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3233">
                              <w:marLeft w:val="50"/>
                              <w:marRight w:val="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43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08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87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36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430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405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372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617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922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406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明朝">
      <a:majorFont>
        <a:latin typeface="Times New Roman"/>
        <a:ea typeface="ＭＳ 明朝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2025-01-21T07:54:00Z</dcterms:created>
  <dcterms:modified xsi:type="dcterms:W3CDTF">2025-01-21T08:02:00Z</dcterms:modified>
</cp:coreProperties>
</file>